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B1A" w:rsidRDefault="00AD4B1A" w:rsidP="00AD4B1A">
      <w:pPr>
        <w:spacing w:after="0" w:line="480" w:lineRule="auto"/>
        <w:rPr>
          <w:rFonts w:ascii="Times New Roman" w:hAnsi="Times New Roman" w:cs="Times New Roman"/>
          <w:b/>
          <w:sz w:val="24"/>
          <w:szCs w:val="24"/>
        </w:rPr>
      </w:pPr>
      <w:bookmarkStart w:id="0" w:name="_GoBack"/>
      <w:bookmarkEnd w:id="0"/>
    </w:p>
    <w:p w:rsidR="00AD4B1A" w:rsidRDefault="00AD4B1A" w:rsidP="00AD4B1A">
      <w:pPr>
        <w:spacing w:after="0" w:line="480" w:lineRule="auto"/>
        <w:rPr>
          <w:rFonts w:ascii="Times New Roman" w:hAnsi="Times New Roman" w:cs="Times New Roman"/>
          <w:b/>
          <w:sz w:val="24"/>
          <w:szCs w:val="24"/>
        </w:rPr>
      </w:pPr>
    </w:p>
    <w:p w:rsidR="00AD4B1A" w:rsidRDefault="00AD4B1A" w:rsidP="00AD4B1A">
      <w:pPr>
        <w:spacing w:after="0" w:line="480" w:lineRule="auto"/>
        <w:rPr>
          <w:rFonts w:ascii="Times New Roman" w:hAnsi="Times New Roman" w:cs="Times New Roman"/>
          <w:b/>
          <w:sz w:val="24"/>
          <w:szCs w:val="24"/>
        </w:rPr>
      </w:pPr>
    </w:p>
    <w:p w:rsidR="00AD4B1A" w:rsidRDefault="00AD4B1A" w:rsidP="00AD4B1A">
      <w:pPr>
        <w:spacing w:after="0" w:line="480" w:lineRule="auto"/>
        <w:rPr>
          <w:rFonts w:ascii="Times New Roman" w:hAnsi="Times New Roman" w:cs="Times New Roman"/>
          <w:b/>
          <w:sz w:val="24"/>
          <w:szCs w:val="24"/>
        </w:rPr>
      </w:pPr>
    </w:p>
    <w:p w:rsidR="00AD4B1A" w:rsidRDefault="00AD4B1A" w:rsidP="00AD4B1A">
      <w:pPr>
        <w:spacing w:after="0" w:line="480" w:lineRule="auto"/>
        <w:rPr>
          <w:rFonts w:ascii="Times New Roman" w:hAnsi="Times New Roman" w:cs="Times New Roman"/>
          <w:b/>
          <w:sz w:val="24"/>
          <w:szCs w:val="24"/>
        </w:rPr>
      </w:pPr>
    </w:p>
    <w:p w:rsidR="00AD4B1A" w:rsidRDefault="00AD4B1A" w:rsidP="00AD4B1A">
      <w:pPr>
        <w:spacing w:after="0" w:line="480" w:lineRule="auto"/>
        <w:rPr>
          <w:rFonts w:ascii="Times New Roman" w:hAnsi="Times New Roman" w:cs="Times New Roman"/>
          <w:b/>
          <w:sz w:val="24"/>
          <w:szCs w:val="24"/>
        </w:rPr>
      </w:pPr>
    </w:p>
    <w:p w:rsidR="00AD4B1A" w:rsidRDefault="00AD4B1A" w:rsidP="00AD4B1A">
      <w:pPr>
        <w:spacing w:after="0" w:line="480" w:lineRule="auto"/>
        <w:rPr>
          <w:rFonts w:ascii="Times New Roman" w:hAnsi="Times New Roman" w:cs="Times New Roman"/>
          <w:b/>
          <w:sz w:val="24"/>
          <w:szCs w:val="24"/>
        </w:rPr>
      </w:pPr>
    </w:p>
    <w:p w:rsidR="00AD4B1A" w:rsidRDefault="00AD4B1A" w:rsidP="00AD4B1A">
      <w:pPr>
        <w:spacing w:after="0" w:line="480" w:lineRule="auto"/>
        <w:rPr>
          <w:rFonts w:ascii="Times New Roman" w:hAnsi="Times New Roman" w:cs="Times New Roman"/>
          <w:b/>
          <w:sz w:val="24"/>
          <w:szCs w:val="24"/>
        </w:rPr>
      </w:pPr>
    </w:p>
    <w:p w:rsidR="00AD4B1A" w:rsidRDefault="00AD4B1A" w:rsidP="00AD4B1A">
      <w:pPr>
        <w:spacing w:after="0" w:line="480" w:lineRule="auto"/>
        <w:rPr>
          <w:rFonts w:ascii="Times New Roman" w:hAnsi="Times New Roman" w:cs="Times New Roman"/>
          <w:b/>
          <w:sz w:val="24"/>
          <w:szCs w:val="24"/>
        </w:rPr>
      </w:pPr>
    </w:p>
    <w:p w:rsidR="00AD4B1A" w:rsidRDefault="00AD4B1A" w:rsidP="00414578">
      <w:pPr>
        <w:spacing w:after="0" w:line="480" w:lineRule="auto"/>
        <w:jc w:val="center"/>
        <w:rPr>
          <w:rFonts w:ascii="Times New Roman" w:hAnsi="Times New Roman" w:cs="Times New Roman"/>
          <w:b/>
          <w:sz w:val="24"/>
          <w:szCs w:val="24"/>
        </w:rPr>
      </w:pPr>
    </w:p>
    <w:p w:rsidR="00AD4B1A" w:rsidRPr="00AD4B1A" w:rsidRDefault="00AD4B1A" w:rsidP="00414578">
      <w:pPr>
        <w:spacing w:after="0" w:line="480" w:lineRule="auto"/>
        <w:jc w:val="center"/>
        <w:rPr>
          <w:rFonts w:ascii="Times New Roman" w:hAnsi="Times New Roman" w:cs="Times New Roman"/>
          <w:b/>
          <w:sz w:val="24"/>
          <w:szCs w:val="24"/>
        </w:rPr>
      </w:pPr>
      <w:r w:rsidRPr="00AD4B1A">
        <w:rPr>
          <w:rFonts w:ascii="Times New Roman" w:hAnsi="Times New Roman" w:cs="Times New Roman"/>
          <w:b/>
          <w:sz w:val="24"/>
          <w:szCs w:val="24"/>
        </w:rPr>
        <w:t>St. Aquinas’ Ways to Prove the Existence of God</w:t>
      </w:r>
    </w:p>
    <w:p w:rsidR="00AD4B1A" w:rsidRDefault="00AD4B1A" w:rsidP="0041457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D4B1A" w:rsidRDefault="00AD4B1A" w:rsidP="0041457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D4B1A" w:rsidRDefault="00AD4B1A" w:rsidP="0041457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D4B1A" w:rsidRDefault="00AD4B1A" w:rsidP="0041457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AD4B1A" w:rsidRDefault="00AD4B1A" w:rsidP="0041457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D4B1A" w:rsidRDefault="00AD4B1A" w:rsidP="00414578">
      <w:pPr>
        <w:spacing w:after="0" w:line="480" w:lineRule="auto"/>
        <w:jc w:val="center"/>
        <w:rPr>
          <w:rFonts w:ascii="Times New Roman" w:hAnsi="Times New Roman" w:cs="Times New Roman"/>
          <w:sz w:val="24"/>
          <w:szCs w:val="24"/>
        </w:rPr>
      </w:pPr>
    </w:p>
    <w:p w:rsidR="00AD4B1A" w:rsidRDefault="00AD4B1A" w:rsidP="00AD4B1A">
      <w:pPr>
        <w:spacing w:after="0" w:line="480" w:lineRule="auto"/>
        <w:rPr>
          <w:rFonts w:ascii="Times New Roman" w:hAnsi="Times New Roman" w:cs="Times New Roman"/>
          <w:sz w:val="24"/>
          <w:szCs w:val="24"/>
        </w:rPr>
      </w:pPr>
    </w:p>
    <w:p w:rsidR="00AD4B1A" w:rsidRDefault="00AD4B1A" w:rsidP="00AD4B1A">
      <w:pPr>
        <w:spacing w:after="0" w:line="480" w:lineRule="auto"/>
        <w:rPr>
          <w:rFonts w:ascii="Times New Roman" w:hAnsi="Times New Roman" w:cs="Times New Roman"/>
          <w:sz w:val="24"/>
          <w:szCs w:val="24"/>
        </w:rPr>
      </w:pPr>
    </w:p>
    <w:p w:rsidR="00AD4B1A" w:rsidRPr="00AD4B1A" w:rsidRDefault="00AD4B1A" w:rsidP="00AD4B1A">
      <w:pPr>
        <w:spacing w:after="0" w:line="480" w:lineRule="auto"/>
        <w:rPr>
          <w:rFonts w:ascii="Times New Roman" w:hAnsi="Times New Roman" w:cs="Times New Roman"/>
          <w:sz w:val="24"/>
          <w:szCs w:val="24"/>
        </w:rPr>
      </w:pPr>
    </w:p>
    <w:p w:rsidR="00AD4B1A" w:rsidRDefault="00AD4B1A" w:rsidP="00AD4B1A">
      <w:pPr>
        <w:spacing w:after="0" w:line="480" w:lineRule="auto"/>
        <w:rPr>
          <w:rFonts w:ascii="Times New Roman" w:hAnsi="Times New Roman" w:cs="Times New Roman"/>
          <w:b/>
          <w:sz w:val="24"/>
          <w:szCs w:val="24"/>
        </w:rPr>
      </w:pPr>
    </w:p>
    <w:p w:rsidR="00AD4B1A" w:rsidRDefault="00AD4B1A" w:rsidP="00AD4B1A">
      <w:pPr>
        <w:spacing w:after="0" w:line="480" w:lineRule="auto"/>
        <w:rPr>
          <w:rFonts w:ascii="Times New Roman" w:hAnsi="Times New Roman" w:cs="Times New Roman"/>
          <w:b/>
          <w:sz w:val="24"/>
          <w:szCs w:val="24"/>
        </w:rPr>
      </w:pPr>
    </w:p>
    <w:p w:rsidR="00AD4B1A" w:rsidRDefault="00AD4B1A" w:rsidP="00AD4B1A">
      <w:pPr>
        <w:spacing w:after="0" w:line="480" w:lineRule="auto"/>
        <w:rPr>
          <w:rFonts w:ascii="Times New Roman" w:hAnsi="Times New Roman" w:cs="Times New Roman"/>
          <w:b/>
          <w:sz w:val="24"/>
          <w:szCs w:val="24"/>
        </w:rPr>
      </w:pPr>
    </w:p>
    <w:p w:rsidR="00AD4B1A" w:rsidRPr="00AD4B1A" w:rsidRDefault="00AD4B1A" w:rsidP="00414578">
      <w:pPr>
        <w:spacing w:after="0" w:line="480" w:lineRule="auto"/>
        <w:jc w:val="center"/>
        <w:rPr>
          <w:rFonts w:ascii="Times New Roman" w:hAnsi="Times New Roman" w:cs="Times New Roman"/>
          <w:b/>
          <w:sz w:val="24"/>
          <w:szCs w:val="24"/>
        </w:rPr>
      </w:pPr>
      <w:r w:rsidRPr="00AD4B1A">
        <w:rPr>
          <w:rFonts w:ascii="Times New Roman" w:hAnsi="Times New Roman" w:cs="Times New Roman"/>
          <w:b/>
          <w:sz w:val="24"/>
          <w:szCs w:val="24"/>
        </w:rPr>
        <w:lastRenderedPageBreak/>
        <w:t>St. Aquinas’ Ways to Prove the Existence of God</w:t>
      </w:r>
    </w:p>
    <w:p w:rsidR="00AD4B1A" w:rsidRPr="00AD4B1A" w:rsidRDefault="00AD4B1A" w:rsidP="00AD4B1A">
      <w:pPr>
        <w:spacing w:after="0" w:line="480" w:lineRule="auto"/>
        <w:ind w:firstLine="720"/>
        <w:rPr>
          <w:rFonts w:ascii="Times New Roman" w:hAnsi="Times New Roman" w:cs="Times New Roman"/>
          <w:sz w:val="24"/>
          <w:szCs w:val="24"/>
        </w:rPr>
      </w:pPr>
      <w:r w:rsidRPr="00AD4B1A">
        <w:rPr>
          <w:rFonts w:ascii="Times New Roman" w:hAnsi="Times New Roman" w:cs="Times New Roman"/>
          <w:sz w:val="24"/>
          <w:szCs w:val="24"/>
        </w:rPr>
        <w:t>St. Thomas Aquinas has been recognized for his greatest religious medieval philosophy and theology. Aquinas incorporated Aristotle’s ideas and thoughts into his argument, which fundamentally informed the popularly known, St. Thomas Aquinas’ Christian doctrine. Here are some of the ways that Aquinas tried to prove the existence of God. This essay highlights the three ways that Aquinas sought to prove the existence of God. Aquinas rejected the ontological argument and created his proofs, which include argument from motion, efficient causes, as well as possibility and necessity.</w:t>
      </w:r>
    </w:p>
    <w:p w:rsidR="00AD4B1A" w:rsidRPr="00AD4B1A" w:rsidRDefault="00AD4B1A" w:rsidP="00AD4B1A">
      <w:pPr>
        <w:spacing w:after="0" w:line="480" w:lineRule="auto"/>
        <w:ind w:firstLine="720"/>
        <w:rPr>
          <w:rFonts w:ascii="Times New Roman" w:hAnsi="Times New Roman" w:cs="Times New Roman"/>
          <w:sz w:val="24"/>
          <w:szCs w:val="24"/>
        </w:rPr>
      </w:pPr>
      <w:r w:rsidRPr="00AD4B1A">
        <w:rPr>
          <w:rFonts w:ascii="Times New Roman" w:hAnsi="Times New Roman" w:cs="Times New Roman"/>
          <w:sz w:val="24"/>
          <w:szCs w:val="24"/>
        </w:rPr>
        <w:t>The first way is based on an argument from motion, in which Aquinas tried to relate the human senses as proof that some things are in motion. Aquinas argued that things in the world change and that change exist in two forms (Lecture Notes XX, p. 1). The first form of change is based on potentiality while the second form is the actual cause of change (Lecture Notes XX, p. 1). For Aquinas, every change must have a cause so as to recognize the sequence of causes. As such, he identified God as the first cause of events in the series of things.</w:t>
      </w:r>
    </w:p>
    <w:p w:rsidR="00AD4B1A" w:rsidRPr="00AD4B1A" w:rsidRDefault="00AD4B1A" w:rsidP="00AD4B1A">
      <w:pPr>
        <w:spacing w:after="0" w:line="480" w:lineRule="auto"/>
        <w:ind w:firstLine="720"/>
        <w:rPr>
          <w:rFonts w:ascii="Times New Roman" w:hAnsi="Times New Roman" w:cs="Times New Roman"/>
          <w:sz w:val="24"/>
          <w:szCs w:val="24"/>
        </w:rPr>
      </w:pPr>
      <w:r w:rsidRPr="00AD4B1A">
        <w:rPr>
          <w:rFonts w:ascii="Times New Roman" w:hAnsi="Times New Roman" w:cs="Times New Roman"/>
          <w:sz w:val="24"/>
          <w:szCs w:val="24"/>
        </w:rPr>
        <w:t>The second proof is based on efficient causes in which Aquinas argued that people perceive series of efficient causes of events in the world, but nothing exists before itself (Lecture Notes XX, p. 2). If there is no first cause, then there would not be an intermediate cause and nothing would exist at all (Lecture Notes XX). However, Aquinas asserted that if the intermediate causes of the series of events have a cause, then God is the first cause (Lecture Notes XX, p. 2).</w:t>
      </w:r>
    </w:p>
    <w:p w:rsidR="00AD4B1A" w:rsidRPr="00AD4B1A" w:rsidRDefault="00AD4B1A" w:rsidP="00AD4B1A">
      <w:pPr>
        <w:spacing w:after="0" w:line="480" w:lineRule="auto"/>
        <w:ind w:firstLine="720"/>
        <w:rPr>
          <w:rFonts w:ascii="Times New Roman" w:hAnsi="Times New Roman" w:cs="Times New Roman"/>
          <w:sz w:val="24"/>
          <w:szCs w:val="24"/>
        </w:rPr>
      </w:pPr>
      <w:r w:rsidRPr="00AD4B1A">
        <w:rPr>
          <w:rFonts w:ascii="Times New Roman" w:hAnsi="Times New Roman" w:cs="Times New Roman"/>
          <w:sz w:val="24"/>
          <w:szCs w:val="24"/>
        </w:rPr>
        <w:t xml:space="preserve">The third way to prove God’s existence, according to Aquinas’s argument is based on the possibility and necessity. In this argument, Aquinas argued that people find in nature the things that are possible to be and not to be such as the contingent beings. For example, with the </w:t>
      </w:r>
      <w:r w:rsidRPr="00AD4B1A">
        <w:rPr>
          <w:rFonts w:ascii="Times New Roman" w:hAnsi="Times New Roman" w:cs="Times New Roman"/>
          <w:sz w:val="24"/>
          <w:szCs w:val="24"/>
        </w:rPr>
        <w:lastRenderedPageBreak/>
        <w:t xml:space="preserve">assumption that every being in the world is a contingent being, Aquinas’s argument is that for each of these beings to be considered contingent, there must be a time that they did not exist. As such, it would be impossible, according to Aquinas, to claim that they always exist (Lecture Notes XX, p. 2). </w:t>
      </w:r>
      <w:r w:rsidR="00B751A1">
        <w:rPr>
          <w:rFonts w:ascii="Times New Roman" w:hAnsi="Times New Roman" w:cs="Times New Roman"/>
          <w:sz w:val="24"/>
          <w:szCs w:val="24"/>
        </w:rPr>
        <w:t xml:space="preserve">As discussed in Lecture Notes XIX, Aquinas believed that God does not only exist in the understanding but in reality as well (p. 1). He also asserted, as </w:t>
      </w:r>
      <w:proofErr w:type="spellStart"/>
      <w:r w:rsidR="00B751A1">
        <w:rPr>
          <w:rFonts w:ascii="Times New Roman" w:hAnsi="Times New Roman" w:cs="Times New Roman"/>
          <w:sz w:val="24"/>
          <w:szCs w:val="24"/>
        </w:rPr>
        <w:t>Valecky</w:t>
      </w:r>
      <w:proofErr w:type="spellEnd"/>
      <w:r w:rsidR="00B751A1">
        <w:rPr>
          <w:rFonts w:ascii="Times New Roman" w:hAnsi="Times New Roman" w:cs="Times New Roman"/>
          <w:sz w:val="24"/>
          <w:szCs w:val="24"/>
        </w:rPr>
        <w:t xml:space="preserve"> (1974) explains, that </w:t>
      </w:r>
      <w:r w:rsidR="00757E4C">
        <w:rPr>
          <w:rFonts w:ascii="Times New Roman" w:hAnsi="Times New Roman" w:cs="Times New Roman"/>
          <w:sz w:val="24"/>
          <w:szCs w:val="24"/>
        </w:rPr>
        <w:t xml:space="preserve">God’s existence is unknown to humans. </w:t>
      </w:r>
      <w:r w:rsidRPr="00AD4B1A">
        <w:rPr>
          <w:rFonts w:ascii="Times New Roman" w:hAnsi="Times New Roman" w:cs="Times New Roman"/>
          <w:sz w:val="24"/>
          <w:szCs w:val="24"/>
        </w:rPr>
        <w:t>The possibility and necessity argument asserts that possible things may or may not exist. However, if everything was possible, then, there would be a time that nothing existed at all (Lecture Notes XX, p. 2).</w:t>
      </w:r>
    </w:p>
    <w:p w:rsidR="00AD4B1A" w:rsidRDefault="00AD4B1A" w:rsidP="00AD4B1A">
      <w:pPr>
        <w:spacing w:after="0" w:line="480" w:lineRule="auto"/>
        <w:ind w:firstLine="720"/>
        <w:rPr>
          <w:rFonts w:ascii="Times New Roman" w:hAnsi="Times New Roman" w:cs="Times New Roman"/>
          <w:sz w:val="24"/>
          <w:szCs w:val="24"/>
        </w:rPr>
      </w:pPr>
      <w:r w:rsidRPr="00AD4B1A">
        <w:rPr>
          <w:rFonts w:ascii="Times New Roman" w:hAnsi="Times New Roman" w:cs="Times New Roman"/>
          <w:sz w:val="24"/>
          <w:szCs w:val="24"/>
        </w:rPr>
        <w:t>Since there would be a time that no things existed due to the possibility of “may or may not”, Aquinas asserted that there would be nothing to bring the current existence of contingent beings. As such, nothing would still exist now</w:t>
      </w:r>
      <w:r w:rsidR="00E6685B">
        <w:rPr>
          <w:rFonts w:ascii="Times New Roman" w:hAnsi="Times New Roman" w:cs="Times New Roman"/>
          <w:sz w:val="24"/>
          <w:szCs w:val="24"/>
        </w:rPr>
        <w:t xml:space="preserve"> (</w:t>
      </w:r>
      <w:proofErr w:type="spellStart"/>
      <w:r w:rsidR="00E6685B">
        <w:rPr>
          <w:rFonts w:ascii="Times New Roman" w:hAnsi="Times New Roman" w:cs="Times New Roman"/>
          <w:sz w:val="24"/>
          <w:szCs w:val="24"/>
        </w:rPr>
        <w:t>Valecky</w:t>
      </w:r>
      <w:proofErr w:type="spellEnd"/>
      <w:r w:rsidR="00E6685B">
        <w:rPr>
          <w:rFonts w:ascii="Times New Roman" w:hAnsi="Times New Roman" w:cs="Times New Roman"/>
          <w:sz w:val="24"/>
          <w:szCs w:val="24"/>
        </w:rPr>
        <w:t>, 1974)</w:t>
      </w:r>
      <w:r w:rsidRPr="00AD4B1A">
        <w:rPr>
          <w:rFonts w:ascii="Times New Roman" w:hAnsi="Times New Roman" w:cs="Times New Roman"/>
          <w:sz w:val="24"/>
          <w:szCs w:val="24"/>
        </w:rPr>
        <w:t>. However, this argument is absurd as it goes to the point where it cannot prove that all beings are contingent. As such, Aquinas argued that all beings are not contingent as this argument showed. Some beings exist out of their own necessity and do not receive their existence from another being. Instead, they cause the existence of other beings. This is God, as Aquinas believed that God’s existence is not out of the possibility of another being’s existence, but rather, God was the cause of the existence of other beings in the world.</w:t>
      </w:r>
    </w:p>
    <w:p w:rsidR="006329EE" w:rsidRPr="006329EE" w:rsidRDefault="006329EE" w:rsidP="006329EE">
      <w:pPr>
        <w:spacing w:after="0" w:line="480" w:lineRule="auto"/>
        <w:ind w:firstLine="720"/>
        <w:rPr>
          <w:rFonts w:ascii="Times New Roman" w:hAnsi="Times New Roman" w:cs="Times New Roman"/>
          <w:sz w:val="24"/>
          <w:szCs w:val="24"/>
        </w:rPr>
      </w:pPr>
      <w:r w:rsidRPr="006329EE">
        <w:rPr>
          <w:rFonts w:ascii="Times New Roman" w:hAnsi="Times New Roman" w:cs="Times New Roman"/>
          <w:sz w:val="24"/>
          <w:szCs w:val="24"/>
        </w:rPr>
        <w:t xml:space="preserve">The fourth way, according to Aquinas was about the absoluteness of God. Aquinas believed that God is an absolute being which is the maximum measurement used to measure all the qualities. Aquinas used the gradation found in everything else to justify the highest degree of God’s quality. God, according to Aquinas is everything that defines perfection. Every perfection quality that one can imagine qualifies God. According to </w:t>
      </w:r>
      <w:proofErr w:type="spellStart"/>
      <w:r w:rsidRPr="006329EE">
        <w:rPr>
          <w:rFonts w:ascii="Times New Roman" w:hAnsi="Times New Roman" w:cs="Times New Roman"/>
          <w:sz w:val="24"/>
          <w:szCs w:val="24"/>
        </w:rPr>
        <w:t>Valecky</w:t>
      </w:r>
      <w:proofErr w:type="spellEnd"/>
      <w:r w:rsidRPr="006329EE">
        <w:rPr>
          <w:rFonts w:ascii="Times New Roman" w:hAnsi="Times New Roman" w:cs="Times New Roman"/>
          <w:sz w:val="24"/>
          <w:szCs w:val="24"/>
        </w:rPr>
        <w:t xml:space="preserve"> (1974), people see things in the world that vary in degrees of intensity of either nobility or truth. The perception of </w:t>
      </w:r>
      <w:r w:rsidRPr="006329EE">
        <w:rPr>
          <w:rFonts w:ascii="Times New Roman" w:hAnsi="Times New Roman" w:cs="Times New Roman"/>
          <w:sz w:val="24"/>
          <w:szCs w:val="24"/>
        </w:rPr>
        <w:lastRenderedPageBreak/>
        <w:t>comparing something that is better than others informed Aquinas’ fourth way of proving God’s existence.</w:t>
      </w:r>
    </w:p>
    <w:p w:rsidR="006329EE" w:rsidRPr="00AD4B1A" w:rsidRDefault="006329EE" w:rsidP="006329EE">
      <w:pPr>
        <w:spacing w:after="0" w:line="480" w:lineRule="auto"/>
        <w:ind w:firstLine="720"/>
        <w:rPr>
          <w:rFonts w:ascii="Times New Roman" w:hAnsi="Times New Roman" w:cs="Times New Roman"/>
          <w:sz w:val="24"/>
          <w:szCs w:val="24"/>
        </w:rPr>
      </w:pPr>
      <w:r w:rsidRPr="006329EE">
        <w:rPr>
          <w:rFonts w:ascii="Times New Roman" w:hAnsi="Times New Roman" w:cs="Times New Roman"/>
          <w:sz w:val="24"/>
          <w:szCs w:val="24"/>
        </w:rPr>
        <w:t xml:space="preserve">The fifth way was about God as the grand designer. As </w:t>
      </w:r>
      <w:proofErr w:type="spellStart"/>
      <w:r w:rsidRPr="006329EE">
        <w:rPr>
          <w:rFonts w:ascii="Times New Roman" w:hAnsi="Times New Roman" w:cs="Times New Roman"/>
          <w:sz w:val="24"/>
          <w:szCs w:val="24"/>
        </w:rPr>
        <w:t>Valecky</w:t>
      </w:r>
      <w:proofErr w:type="spellEnd"/>
      <w:r w:rsidRPr="006329EE">
        <w:rPr>
          <w:rFonts w:ascii="Times New Roman" w:hAnsi="Times New Roman" w:cs="Times New Roman"/>
          <w:sz w:val="24"/>
          <w:szCs w:val="24"/>
        </w:rPr>
        <w:t xml:space="preserve"> (1974) explains, the fifth way is based on the world’s governance. Aquinas believed that human beings see that things lack knowledge as they strive to achieve the best results. Therefore, as the inanimate things and processes move towards realizing the best results, there must be some more intelligent being driving the change. All the non-intelligent or inanimate things in the world behave in a regular way, but according to Aquinas, this is no coincidence as these </w:t>
      </w:r>
      <w:proofErr w:type="spellStart"/>
      <w:r w:rsidRPr="006329EE">
        <w:rPr>
          <w:rFonts w:ascii="Times New Roman" w:hAnsi="Times New Roman" w:cs="Times New Roman"/>
          <w:sz w:val="24"/>
          <w:szCs w:val="24"/>
        </w:rPr>
        <w:t>behaviors</w:t>
      </w:r>
      <w:proofErr w:type="spellEnd"/>
      <w:r w:rsidRPr="006329EE">
        <w:rPr>
          <w:rFonts w:ascii="Times New Roman" w:hAnsi="Times New Roman" w:cs="Times New Roman"/>
          <w:sz w:val="24"/>
          <w:szCs w:val="24"/>
        </w:rPr>
        <w:t xml:space="preserve"> must be set by a more powerful and more intelligent being, which is God (Course Notes XIX).</w:t>
      </w:r>
    </w:p>
    <w:p w:rsidR="00AD4B1A" w:rsidRPr="00AD4B1A" w:rsidRDefault="00AD4B1A" w:rsidP="00AD4B1A">
      <w:pPr>
        <w:spacing w:after="0" w:line="480" w:lineRule="auto"/>
        <w:ind w:firstLine="720"/>
        <w:rPr>
          <w:rFonts w:ascii="Times New Roman" w:hAnsi="Times New Roman" w:cs="Times New Roman"/>
          <w:sz w:val="24"/>
          <w:szCs w:val="24"/>
        </w:rPr>
      </w:pPr>
      <w:r w:rsidRPr="00AD4B1A">
        <w:rPr>
          <w:rFonts w:ascii="Times New Roman" w:hAnsi="Times New Roman" w:cs="Times New Roman"/>
          <w:sz w:val="24"/>
          <w:szCs w:val="24"/>
        </w:rPr>
        <w:t>In conclusion, this essay has highlighted the three main ways that formed St. Aquinas’s argument on the existence of God. Even though Aquinas highlighted five ways, this essay focused on the three ways discussed in Lecture Notes XX. Aquinas used his argument from motion, efficient causes, and possibility and necessity to prove that God existed.</w:t>
      </w:r>
    </w:p>
    <w:p w:rsidR="00AD4B1A" w:rsidRPr="00AD4B1A" w:rsidRDefault="00AD4B1A" w:rsidP="00414578">
      <w:pPr>
        <w:spacing w:after="0" w:line="480" w:lineRule="auto"/>
        <w:rPr>
          <w:rFonts w:ascii="Times New Roman" w:hAnsi="Times New Roman" w:cs="Times New Roman"/>
          <w:sz w:val="24"/>
          <w:szCs w:val="24"/>
        </w:rPr>
      </w:pPr>
    </w:p>
    <w:p w:rsidR="00414578" w:rsidRDefault="00414578" w:rsidP="00414578">
      <w:pPr>
        <w:spacing w:after="0" w:line="480" w:lineRule="auto"/>
        <w:rPr>
          <w:rFonts w:ascii="Times New Roman" w:hAnsi="Times New Roman" w:cs="Times New Roman"/>
          <w:sz w:val="24"/>
          <w:szCs w:val="24"/>
        </w:rPr>
      </w:pPr>
    </w:p>
    <w:p w:rsidR="006329EE" w:rsidRDefault="006329EE" w:rsidP="00414578">
      <w:pPr>
        <w:spacing w:after="0" w:line="480" w:lineRule="auto"/>
        <w:rPr>
          <w:rFonts w:ascii="Times New Roman" w:hAnsi="Times New Roman" w:cs="Times New Roman"/>
          <w:sz w:val="24"/>
          <w:szCs w:val="24"/>
        </w:rPr>
      </w:pPr>
    </w:p>
    <w:p w:rsidR="006329EE" w:rsidRDefault="006329EE" w:rsidP="00414578">
      <w:pPr>
        <w:spacing w:after="0" w:line="480" w:lineRule="auto"/>
        <w:rPr>
          <w:rFonts w:ascii="Times New Roman" w:hAnsi="Times New Roman" w:cs="Times New Roman"/>
          <w:sz w:val="24"/>
          <w:szCs w:val="24"/>
        </w:rPr>
      </w:pPr>
    </w:p>
    <w:p w:rsidR="006329EE" w:rsidRDefault="006329EE" w:rsidP="00414578">
      <w:pPr>
        <w:spacing w:after="0" w:line="480" w:lineRule="auto"/>
        <w:rPr>
          <w:rFonts w:ascii="Times New Roman" w:hAnsi="Times New Roman" w:cs="Times New Roman"/>
          <w:sz w:val="24"/>
          <w:szCs w:val="24"/>
        </w:rPr>
      </w:pPr>
    </w:p>
    <w:p w:rsidR="006329EE" w:rsidRDefault="006329EE" w:rsidP="00414578">
      <w:pPr>
        <w:spacing w:after="0" w:line="480" w:lineRule="auto"/>
        <w:rPr>
          <w:rFonts w:ascii="Times New Roman" w:hAnsi="Times New Roman" w:cs="Times New Roman"/>
          <w:sz w:val="24"/>
          <w:szCs w:val="24"/>
        </w:rPr>
      </w:pPr>
    </w:p>
    <w:p w:rsidR="006329EE" w:rsidRDefault="006329EE" w:rsidP="00414578">
      <w:pPr>
        <w:spacing w:after="0" w:line="480" w:lineRule="auto"/>
        <w:rPr>
          <w:rFonts w:ascii="Times New Roman" w:hAnsi="Times New Roman" w:cs="Times New Roman"/>
          <w:sz w:val="24"/>
          <w:szCs w:val="24"/>
        </w:rPr>
      </w:pPr>
    </w:p>
    <w:p w:rsidR="006329EE" w:rsidRDefault="006329EE" w:rsidP="00414578">
      <w:pPr>
        <w:spacing w:after="0" w:line="480" w:lineRule="auto"/>
        <w:rPr>
          <w:rFonts w:ascii="Times New Roman" w:hAnsi="Times New Roman" w:cs="Times New Roman"/>
          <w:sz w:val="24"/>
          <w:szCs w:val="24"/>
        </w:rPr>
      </w:pPr>
    </w:p>
    <w:p w:rsidR="006329EE" w:rsidRDefault="006329EE" w:rsidP="00414578">
      <w:pPr>
        <w:spacing w:after="0" w:line="480" w:lineRule="auto"/>
        <w:rPr>
          <w:rFonts w:ascii="Times New Roman" w:hAnsi="Times New Roman" w:cs="Times New Roman"/>
          <w:sz w:val="24"/>
          <w:szCs w:val="24"/>
        </w:rPr>
      </w:pPr>
    </w:p>
    <w:p w:rsidR="006329EE" w:rsidRDefault="006329EE" w:rsidP="00414578">
      <w:pPr>
        <w:spacing w:after="0" w:line="480" w:lineRule="auto"/>
        <w:rPr>
          <w:rFonts w:ascii="Times New Roman" w:hAnsi="Times New Roman" w:cs="Times New Roman"/>
          <w:sz w:val="24"/>
          <w:szCs w:val="24"/>
        </w:rPr>
      </w:pPr>
    </w:p>
    <w:p w:rsidR="00AD4B1A" w:rsidRPr="00757E4C" w:rsidRDefault="00AD4B1A" w:rsidP="00757E4C">
      <w:pPr>
        <w:spacing w:after="0" w:line="480" w:lineRule="auto"/>
        <w:ind w:left="785" w:hangingChars="327" w:hanging="785"/>
        <w:jc w:val="center"/>
        <w:rPr>
          <w:rFonts w:ascii="Times New Roman" w:hAnsi="Times New Roman" w:cs="Times New Roman"/>
          <w:sz w:val="24"/>
          <w:szCs w:val="24"/>
        </w:rPr>
      </w:pPr>
      <w:r w:rsidRPr="00757E4C">
        <w:rPr>
          <w:rFonts w:ascii="Times New Roman" w:hAnsi="Times New Roman" w:cs="Times New Roman"/>
          <w:sz w:val="24"/>
          <w:szCs w:val="24"/>
        </w:rPr>
        <w:lastRenderedPageBreak/>
        <w:t>Reference</w:t>
      </w:r>
      <w:r w:rsidR="00B751A1" w:rsidRPr="00757E4C">
        <w:rPr>
          <w:rFonts w:ascii="Times New Roman" w:hAnsi="Times New Roman" w:cs="Times New Roman"/>
          <w:sz w:val="24"/>
          <w:szCs w:val="24"/>
        </w:rPr>
        <w:t>s</w:t>
      </w:r>
    </w:p>
    <w:p w:rsidR="00DC5DA0" w:rsidRPr="00757E4C" w:rsidRDefault="00AD4B1A" w:rsidP="00757E4C">
      <w:pPr>
        <w:spacing w:after="0" w:line="480" w:lineRule="auto"/>
        <w:ind w:left="785" w:hangingChars="327" w:hanging="785"/>
        <w:rPr>
          <w:rFonts w:ascii="Times New Roman" w:hAnsi="Times New Roman" w:cs="Times New Roman"/>
          <w:sz w:val="24"/>
          <w:szCs w:val="24"/>
        </w:rPr>
      </w:pPr>
      <w:r w:rsidRPr="00757E4C">
        <w:rPr>
          <w:rFonts w:ascii="Times New Roman" w:hAnsi="Times New Roman" w:cs="Times New Roman"/>
          <w:sz w:val="24"/>
          <w:szCs w:val="24"/>
        </w:rPr>
        <w:t xml:space="preserve">Lecture Notes XX. </w:t>
      </w:r>
      <w:proofErr w:type="gramStart"/>
      <w:r w:rsidRPr="00757E4C">
        <w:rPr>
          <w:rFonts w:ascii="Times New Roman" w:hAnsi="Times New Roman" w:cs="Times New Roman"/>
          <w:i/>
          <w:sz w:val="24"/>
          <w:szCs w:val="24"/>
        </w:rPr>
        <w:t>Introduction to Philosophy</w:t>
      </w:r>
      <w:r w:rsidRPr="00757E4C">
        <w:rPr>
          <w:rFonts w:ascii="Times New Roman" w:hAnsi="Times New Roman" w:cs="Times New Roman"/>
          <w:sz w:val="24"/>
          <w:szCs w:val="24"/>
        </w:rPr>
        <w:t>.</w:t>
      </w:r>
      <w:proofErr w:type="gramEnd"/>
      <w:r w:rsidRPr="00757E4C">
        <w:rPr>
          <w:rFonts w:ascii="Times New Roman" w:hAnsi="Times New Roman" w:cs="Times New Roman"/>
          <w:sz w:val="24"/>
          <w:szCs w:val="24"/>
        </w:rPr>
        <w:t xml:space="preserve"> </w:t>
      </w:r>
    </w:p>
    <w:p w:rsidR="00AD4B1A" w:rsidRPr="00757E4C" w:rsidRDefault="00DC5DA0" w:rsidP="00757E4C">
      <w:pPr>
        <w:spacing w:after="0" w:line="480" w:lineRule="auto"/>
        <w:ind w:left="785" w:hangingChars="327" w:hanging="785"/>
        <w:rPr>
          <w:rFonts w:ascii="Times New Roman" w:hAnsi="Times New Roman" w:cs="Times New Roman"/>
          <w:sz w:val="24"/>
          <w:szCs w:val="24"/>
        </w:rPr>
      </w:pPr>
      <w:r w:rsidRPr="00757E4C">
        <w:rPr>
          <w:rFonts w:ascii="Times New Roman" w:hAnsi="Times New Roman" w:cs="Times New Roman"/>
          <w:sz w:val="24"/>
          <w:szCs w:val="24"/>
        </w:rPr>
        <w:t xml:space="preserve">Lecture Notes XIX. </w:t>
      </w:r>
      <w:r w:rsidR="00AD4B1A" w:rsidRPr="00757E4C">
        <w:rPr>
          <w:rFonts w:ascii="Times New Roman" w:hAnsi="Times New Roman" w:cs="Times New Roman"/>
          <w:sz w:val="24"/>
          <w:szCs w:val="24"/>
        </w:rPr>
        <w:t xml:space="preserve"> </w:t>
      </w:r>
      <w:proofErr w:type="gramStart"/>
      <w:r w:rsidRPr="00757E4C">
        <w:rPr>
          <w:rFonts w:ascii="Times New Roman" w:hAnsi="Times New Roman" w:cs="Times New Roman"/>
          <w:i/>
          <w:sz w:val="24"/>
          <w:szCs w:val="24"/>
        </w:rPr>
        <w:t>Introduction to Philosophy</w:t>
      </w:r>
      <w:r w:rsidRPr="00757E4C">
        <w:rPr>
          <w:rFonts w:ascii="Times New Roman" w:hAnsi="Times New Roman" w:cs="Times New Roman"/>
          <w:sz w:val="24"/>
          <w:szCs w:val="24"/>
        </w:rPr>
        <w:t>.</w:t>
      </w:r>
      <w:proofErr w:type="gramEnd"/>
    </w:p>
    <w:p w:rsidR="00B751A1" w:rsidRPr="00757E4C" w:rsidRDefault="00B751A1" w:rsidP="00757E4C">
      <w:pPr>
        <w:spacing w:after="0" w:line="480" w:lineRule="auto"/>
        <w:ind w:left="785" w:hangingChars="327" w:hanging="785"/>
        <w:rPr>
          <w:rFonts w:ascii="Times New Roman" w:hAnsi="Times New Roman" w:cs="Times New Roman"/>
          <w:sz w:val="24"/>
          <w:szCs w:val="24"/>
        </w:rPr>
      </w:pPr>
      <w:proofErr w:type="spellStart"/>
      <w:r w:rsidRPr="00757E4C">
        <w:rPr>
          <w:rFonts w:ascii="Times New Roman" w:hAnsi="Times New Roman" w:cs="Times New Roman"/>
          <w:color w:val="222222"/>
          <w:sz w:val="24"/>
          <w:szCs w:val="24"/>
          <w:shd w:val="clear" w:color="auto" w:fill="FFFFFF"/>
        </w:rPr>
        <w:t>Velecky</w:t>
      </w:r>
      <w:proofErr w:type="spellEnd"/>
      <w:r w:rsidRPr="00757E4C">
        <w:rPr>
          <w:rFonts w:ascii="Times New Roman" w:hAnsi="Times New Roman" w:cs="Times New Roman"/>
          <w:color w:val="222222"/>
          <w:sz w:val="24"/>
          <w:szCs w:val="24"/>
          <w:shd w:val="clear" w:color="auto" w:fill="FFFFFF"/>
        </w:rPr>
        <w:t>, L. (1974). 'The Five Ways'—Proofs Of God's Existence</w:t>
      </w:r>
      <w:proofErr w:type="gramStart"/>
      <w:r w:rsidRPr="00757E4C">
        <w:rPr>
          <w:rFonts w:ascii="Times New Roman" w:hAnsi="Times New Roman" w:cs="Times New Roman"/>
          <w:color w:val="222222"/>
          <w:sz w:val="24"/>
          <w:szCs w:val="24"/>
          <w:shd w:val="clear" w:color="auto" w:fill="FFFFFF"/>
        </w:rPr>
        <w:t>?.</w:t>
      </w:r>
      <w:proofErr w:type="gramEnd"/>
      <w:r w:rsidRPr="00757E4C">
        <w:rPr>
          <w:rFonts w:ascii="Times New Roman" w:hAnsi="Times New Roman" w:cs="Times New Roman"/>
          <w:color w:val="222222"/>
          <w:sz w:val="24"/>
          <w:szCs w:val="24"/>
          <w:shd w:val="clear" w:color="auto" w:fill="FFFFFF"/>
        </w:rPr>
        <w:t> </w:t>
      </w:r>
      <w:r w:rsidRPr="00757E4C">
        <w:rPr>
          <w:rFonts w:ascii="Times New Roman" w:hAnsi="Times New Roman" w:cs="Times New Roman"/>
          <w:i/>
          <w:iCs/>
          <w:color w:val="222222"/>
          <w:sz w:val="24"/>
          <w:szCs w:val="24"/>
          <w:shd w:val="clear" w:color="auto" w:fill="FFFFFF"/>
        </w:rPr>
        <w:t>The Monist</w:t>
      </w:r>
      <w:r w:rsidRPr="00757E4C">
        <w:rPr>
          <w:rFonts w:ascii="Times New Roman" w:hAnsi="Times New Roman" w:cs="Times New Roman"/>
          <w:color w:val="222222"/>
          <w:sz w:val="24"/>
          <w:szCs w:val="24"/>
          <w:shd w:val="clear" w:color="auto" w:fill="FFFFFF"/>
        </w:rPr>
        <w:t>, </w:t>
      </w:r>
      <w:r w:rsidRPr="00757E4C">
        <w:rPr>
          <w:rFonts w:ascii="Times New Roman" w:hAnsi="Times New Roman" w:cs="Times New Roman"/>
          <w:i/>
          <w:iCs/>
          <w:color w:val="222222"/>
          <w:sz w:val="24"/>
          <w:szCs w:val="24"/>
          <w:shd w:val="clear" w:color="auto" w:fill="FFFFFF"/>
        </w:rPr>
        <w:t>58</w:t>
      </w:r>
      <w:r w:rsidRPr="00757E4C">
        <w:rPr>
          <w:rFonts w:ascii="Times New Roman" w:hAnsi="Times New Roman" w:cs="Times New Roman"/>
          <w:color w:val="222222"/>
          <w:sz w:val="24"/>
          <w:szCs w:val="24"/>
          <w:shd w:val="clear" w:color="auto" w:fill="FFFFFF"/>
        </w:rPr>
        <w:t>(1), 36-51.</w:t>
      </w:r>
      <w:r w:rsidR="00757E4C">
        <w:rPr>
          <w:rFonts w:ascii="Times New Roman" w:hAnsi="Times New Roman" w:cs="Times New Roman"/>
          <w:color w:val="222222"/>
          <w:sz w:val="24"/>
          <w:szCs w:val="24"/>
          <w:shd w:val="clear" w:color="auto" w:fill="FFFFFF"/>
        </w:rPr>
        <w:t xml:space="preserve"> </w:t>
      </w:r>
    </w:p>
    <w:sectPr w:rsidR="00B751A1" w:rsidRPr="00757E4C" w:rsidSect="00AD4B1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7E09" w:rsidRDefault="00CD7E09" w:rsidP="00AD4B1A">
      <w:pPr>
        <w:spacing w:after="0" w:line="240" w:lineRule="auto"/>
      </w:pPr>
      <w:r>
        <w:separator/>
      </w:r>
    </w:p>
  </w:endnote>
  <w:endnote w:type="continuationSeparator" w:id="0">
    <w:p w:rsidR="00CD7E09" w:rsidRDefault="00CD7E09" w:rsidP="00AD4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7E09" w:rsidRDefault="00CD7E09" w:rsidP="00AD4B1A">
      <w:pPr>
        <w:spacing w:after="0" w:line="240" w:lineRule="auto"/>
      </w:pPr>
      <w:r>
        <w:separator/>
      </w:r>
    </w:p>
  </w:footnote>
  <w:footnote w:type="continuationSeparator" w:id="0">
    <w:p w:rsidR="00CD7E09" w:rsidRDefault="00CD7E09" w:rsidP="00AD4B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B1A" w:rsidRPr="00414578" w:rsidRDefault="00AD4B1A">
    <w:pPr>
      <w:pStyle w:val="Header"/>
      <w:rPr>
        <w:rFonts w:ascii="Times New Roman" w:hAnsi="Times New Roman" w:cs="Times New Roman"/>
        <w:sz w:val="24"/>
        <w:szCs w:val="24"/>
      </w:rPr>
    </w:pPr>
    <w:r w:rsidRPr="00414578">
      <w:rPr>
        <w:rFonts w:ascii="Times New Roman" w:hAnsi="Times New Roman" w:cs="Times New Roman"/>
        <w:sz w:val="24"/>
        <w:szCs w:val="24"/>
      </w:rPr>
      <w:t xml:space="preserve">PROOF OF GOD’S EXISTENCE </w:t>
    </w:r>
    <w:r w:rsidRPr="00414578">
      <w:rPr>
        <w:rFonts w:ascii="Times New Roman" w:hAnsi="Times New Roman" w:cs="Times New Roman"/>
        <w:sz w:val="24"/>
        <w:szCs w:val="24"/>
      </w:rPr>
      <w:tab/>
    </w:r>
    <w:r w:rsidRPr="00414578">
      <w:rPr>
        <w:rFonts w:ascii="Times New Roman" w:hAnsi="Times New Roman" w:cs="Times New Roman"/>
        <w:sz w:val="24"/>
        <w:szCs w:val="24"/>
      </w:rPr>
      <w:tab/>
    </w:r>
    <w:r w:rsidR="00414578" w:rsidRPr="00414578">
      <w:rPr>
        <w:rFonts w:ascii="Times New Roman" w:hAnsi="Times New Roman" w:cs="Times New Roman"/>
        <w:sz w:val="24"/>
        <w:szCs w:val="24"/>
      </w:rPr>
      <w:fldChar w:fldCharType="begin"/>
    </w:r>
    <w:r w:rsidR="00414578" w:rsidRPr="00414578">
      <w:rPr>
        <w:rFonts w:ascii="Times New Roman" w:hAnsi="Times New Roman" w:cs="Times New Roman"/>
        <w:sz w:val="24"/>
        <w:szCs w:val="24"/>
      </w:rPr>
      <w:instrText xml:space="preserve"> PAGE   \* MERGEFORMAT </w:instrText>
    </w:r>
    <w:r w:rsidR="00414578" w:rsidRPr="00414578">
      <w:rPr>
        <w:rFonts w:ascii="Times New Roman" w:hAnsi="Times New Roman" w:cs="Times New Roman"/>
        <w:sz w:val="24"/>
        <w:szCs w:val="24"/>
      </w:rPr>
      <w:fldChar w:fldCharType="separate"/>
    </w:r>
    <w:r w:rsidR="00D24E2F">
      <w:rPr>
        <w:rFonts w:ascii="Times New Roman" w:hAnsi="Times New Roman" w:cs="Times New Roman"/>
        <w:noProof/>
        <w:sz w:val="24"/>
        <w:szCs w:val="24"/>
      </w:rPr>
      <w:t>2</w:t>
    </w:r>
    <w:r w:rsidR="00414578" w:rsidRPr="0041457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B1A" w:rsidRPr="00AD4B1A" w:rsidRDefault="00AD4B1A" w:rsidP="00AD4B1A">
    <w:pPr>
      <w:pStyle w:val="Header"/>
      <w:jc w:val="right"/>
      <w:rPr>
        <w:rFonts w:ascii="Times New Roman" w:hAnsi="Times New Roman" w:cs="Times New Roman"/>
        <w:sz w:val="24"/>
        <w:szCs w:val="24"/>
      </w:rPr>
    </w:pPr>
    <w:r w:rsidRPr="00AD4B1A">
      <w:rPr>
        <w:rFonts w:ascii="Times New Roman" w:hAnsi="Times New Roman" w:cs="Times New Roman"/>
        <w:sz w:val="24"/>
        <w:szCs w:val="24"/>
      </w:rPr>
      <w:fldChar w:fldCharType="begin"/>
    </w:r>
    <w:r w:rsidRPr="00AD4B1A">
      <w:rPr>
        <w:rFonts w:ascii="Times New Roman" w:hAnsi="Times New Roman" w:cs="Times New Roman"/>
        <w:sz w:val="24"/>
        <w:szCs w:val="24"/>
      </w:rPr>
      <w:instrText xml:space="preserve"> PAGE   \* MERGEFORMAT </w:instrText>
    </w:r>
    <w:r w:rsidRPr="00AD4B1A">
      <w:rPr>
        <w:rFonts w:ascii="Times New Roman" w:hAnsi="Times New Roman" w:cs="Times New Roman"/>
        <w:sz w:val="24"/>
        <w:szCs w:val="24"/>
      </w:rPr>
      <w:fldChar w:fldCharType="separate"/>
    </w:r>
    <w:r w:rsidR="00D24E2F">
      <w:rPr>
        <w:rFonts w:ascii="Times New Roman" w:hAnsi="Times New Roman" w:cs="Times New Roman"/>
        <w:noProof/>
        <w:sz w:val="24"/>
        <w:szCs w:val="24"/>
      </w:rPr>
      <w:t>1</w:t>
    </w:r>
    <w:r w:rsidRPr="00AD4B1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33B"/>
    <w:rsid w:val="0003221E"/>
    <w:rsid w:val="0025633B"/>
    <w:rsid w:val="003D60F1"/>
    <w:rsid w:val="00414578"/>
    <w:rsid w:val="00525C6C"/>
    <w:rsid w:val="005335F0"/>
    <w:rsid w:val="006329EE"/>
    <w:rsid w:val="00757E4C"/>
    <w:rsid w:val="00AD4B1A"/>
    <w:rsid w:val="00AE69BA"/>
    <w:rsid w:val="00B751A1"/>
    <w:rsid w:val="00CD7E09"/>
    <w:rsid w:val="00D24E2F"/>
    <w:rsid w:val="00DC2C84"/>
    <w:rsid w:val="00DC5DA0"/>
    <w:rsid w:val="00E668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4B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4B1A"/>
  </w:style>
  <w:style w:type="paragraph" w:styleId="Footer">
    <w:name w:val="footer"/>
    <w:basedOn w:val="Normal"/>
    <w:link w:val="FooterChar"/>
    <w:uiPriority w:val="99"/>
    <w:unhideWhenUsed/>
    <w:rsid w:val="00AD4B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4B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4B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4B1A"/>
  </w:style>
  <w:style w:type="paragraph" w:styleId="Footer">
    <w:name w:val="footer"/>
    <w:basedOn w:val="Normal"/>
    <w:link w:val="FooterChar"/>
    <w:uiPriority w:val="99"/>
    <w:unhideWhenUsed/>
    <w:rsid w:val="00AD4B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4B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808</Words>
  <Characters>4609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2020-11-18T17:49:00Z</dcterms:created>
  <dcterms:modified xsi:type="dcterms:W3CDTF">2020-11-18T17:49:00Z</dcterms:modified>
</cp:coreProperties>
</file>